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 xml:space="preserve">附件4:          </w:t>
      </w:r>
    </w:p>
    <w:p>
      <w:pPr>
        <w:ind w:firstLine="2208" w:firstLineChars="690"/>
        <w:rPr>
          <w:rFonts w:hint="eastAsia" w:ascii="仿宋_GB2312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</w:rPr>
        <w:t>仁济学院推优对象团支部评议表</w:t>
      </w:r>
    </w:p>
    <w:bookmarkEnd w:id="0"/>
    <w:p>
      <w:pPr>
        <w:tabs>
          <w:tab w:val="left" w:pos="4500"/>
        </w:tabs>
        <w:spacing w:line="220" w:lineRule="atLeast"/>
        <w:ind w:left="116" w:leftChars="-413" w:right="-147" w:rightChars="-70" w:hanging="983" w:hangingChars="41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团支部（单位）：</w:t>
      </w:r>
      <w:r>
        <w:rPr>
          <w:rFonts w:hint="eastAsia"/>
          <w:b/>
          <w:bCs/>
          <w:sz w:val="24"/>
          <w:u w:val="single"/>
        </w:rPr>
        <w:t xml:space="preserve">                      </w:t>
      </w:r>
      <w:r>
        <w:rPr>
          <w:rFonts w:hint="eastAsia"/>
          <w:b/>
          <w:bCs/>
          <w:sz w:val="24"/>
        </w:rPr>
        <w:t xml:space="preserve">             推优对象：</w:t>
      </w:r>
      <w:r>
        <w:rPr>
          <w:rFonts w:hint="eastAsia"/>
          <w:b/>
          <w:bCs/>
          <w:sz w:val="24"/>
          <w:u w:val="single"/>
        </w:rPr>
        <w:t xml:space="preserve">                   </w:t>
      </w:r>
      <w:r>
        <w:rPr>
          <w:rFonts w:hint="eastAsia"/>
          <w:b/>
          <w:bCs/>
          <w:sz w:val="24"/>
        </w:rPr>
        <w:t xml:space="preserve">    </w:t>
      </w:r>
    </w:p>
    <w:tbl>
      <w:tblPr>
        <w:tblStyle w:val="4"/>
        <w:tblW w:w="10800" w:type="dxa"/>
        <w:tblInd w:w="-1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6964"/>
        <w:gridCol w:w="72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77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评议项 目</w:t>
            </w:r>
          </w:p>
        </w:tc>
        <w:tc>
          <w:tcPr>
            <w:tcW w:w="6964" w:type="dxa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评议内容及标准 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结果</w:t>
            </w:r>
          </w:p>
        </w:tc>
        <w:tc>
          <w:tcPr>
            <w:tcW w:w="2340" w:type="dxa"/>
            <w:vAlign w:val="top"/>
          </w:tcPr>
          <w:p>
            <w:pPr>
              <w:ind w:left="88" w:leftChars="42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具体说明(如有个人事迹需要说明可附页)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776" w:type="dxa"/>
            <w:vMerge w:val="restart"/>
            <w:vAlign w:val="top"/>
          </w:tcPr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政治理论学习方 面</w:t>
            </w:r>
          </w:p>
        </w:tc>
        <w:tc>
          <w:tcPr>
            <w:tcW w:w="6964" w:type="dxa"/>
            <w:vAlign w:val="top"/>
          </w:tcPr>
          <w:p>
            <w:pPr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(一)参加各种政治理论学习班情况</w:t>
            </w:r>
          </w:p>
          <w:p>
            <w:pPr>
              <w:ind w:firstLine="14" w:firstLineChars="8"/>
              <w:rPr>
                <w:rFonts w:hint="eastAsia"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甲</w:t>
            </w:r>
            <w:r>
              <w:rPr>
                <w:rFonts w:hint="eastAsia"/>
                <w:sz w:val="18"/>
              </w:rPr>
              <w:t xml:space="preserve"> 积极参加，认真学习         </w:t>
            </w:r>
            <w:r>
              <w:rPr>
                <w:rFonts w:hint="eastAsia"/>
                <w:b/>
                <w:bCs/>
                <w:sz w:val="18"/>
              </w:rPr>
              <w:t>乙</w:t>
            </w:r>
            <w:r>
              <w:rPr>
                <w:rFonts w:hint="eastAsia"/>
                <w:sz w:val="18"/>
              </w:rPr>
              <w:t xml:space="preserve"> 较积极参加，较认真学习</w:t>
            </w:r>
          </w:p>
          <w:p>
            <w:pPr>
              <w:ind w:firstLine="14" w:firstLineChars="8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丙 参加不积极，学习态度差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776" w:type="dxa"/>
            <w:vMerge w:val="continue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6964" w:type="dxa"/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(二)自学情况</w:t>
            </w:r>
          </w:p>
          <w:p>
            <w:pPr>
              <w:ind w:firstLine="14" w:firstLineChars="8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甲</w:t>
            </w:r>
            <w:r>
              <w:rPr>
                <w:rFonts w:hint="eastAsia"/>
                <w:sz w:val="18"/>
              </w:rPr>
              <w:t xml:space="preserve"> 经常翻阅党的有关书籍，关心时政   </w:t>
            </w:r>
            <w:r>
              <w:rPr>
                <w:rFonts w:hint="eastAsia"/>
                <w:b/>
                <w:bCs/>
                <w:sz w:val="18"/>
              </w:rPr>
              <w:t>乙</w:t>
            </w:r>
            <w:r>
              <w:rPr>
                <w:rFonts w:hint="eastAsia"/>
                <w:sz w:val="18"/>
              </w:rPr>
              <w:t xml:space="preserve"> 较经常翻阅党的有关书籍，较关心时政      </w:t>
            </w:r>
            <w:r>
              <w:rPr>
                <w:rFonts w:hint="eastAsia"/>
                <w:b/>
                <w:bCs/>
                <w:sz w:val="18"/>
              </w:rPr>
              <w:t>丙</w:t>
            </w:r>
            <w:r>
              <w:rPr>
                <w:rFonts w:hint="eastAsia"/>
                <w:sz w:val="18"/>
              </w:rPr>
              <w:t xml:space="preserve"> 不翻阅党的有关书籍，不关心时政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776" w:type="dxa"/>
            <w:vMerge w:val="restart"/>
            <w:vAlign w:val="top"/>
          </w:tcPr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pStyle w:val="2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</w:rPr>
              <w:t>业务学习方 面</w:t>
            </w:r>
          </w:p>
        </w:tc>
        <w:tc>
          <w:tcPr>
            <w:tcW w:w="6964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业务成绩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甲 </w:t>
            </w:r>
            <w:r>
              <w:rPr>
                <w:rFonts w:hint="eastAsia"/>
                <w:sz w:val="18"/>
              </w:rPr>
              <w:t>获得奖学金        乙 各门成绩中等以上(包括中等)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丙</w:t>
            </w:r>
            <w:r>
              <w:rPr>
                <w:rFonts w:hint="eastAsia"/>
                <w:sz w:val="18"/>
              </w:rPr>
              <w:t xml:space="preserve"> 有多门及格课程或至少有一门不及格课程(请说明国家英语等级考试通过情况)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76" w:type="dxa"/>
            <w:vMerge w:val="continue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6964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上课纪律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甲</w:t>
            </w:r>
            <w:r>
              <w:rPr>
                <w:rFonts w:hint="eastAsia"/>
                <w:sz w:val="18"/>
              </w:rPr>
              <w:t>模范遵守课堂和考场纪律并能督促周围同学遵守课堂和考场纪律，认真听讲,积极答问,不带食物进课堂,遵守课堂和考场纪律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乙</w:t>
            </w:r>
            <w:r>
              <w:rPr>
                <w:rFonts w:hint="eastAsia"/>
                <w:sz w:val="18"/>
              </w:rPr>
              <w:t xml:space="preserve"> 不无故旷课、迟到、早退，不带食物进课堂, 认真听讲, 遵守课堂和考场纪律</w:t>
            </w:r>
          </w:p>
          <w:p>
            <w:pPr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丙 </w:t>
            </w:r>
            <w:r>
              <w:rPr>
                <w:rFonts w:hint="eastAsia"/>
                <w:sz w:val="18"/>
              </w:rPr>
              <w:t>无故旷课、迟到、早退，不带食物进课堂,上课打电话、发短信，考试中有违纪行为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776" w:type="dxa"/>
            <w:vAlign w:val="top"/>
          </w:tcPr>
          <w:p>
            <w:pPr>
              <w:ind w:right="-107" w:rightChars="-51"/>
              <w:rPr>
                <w:rFonts w:hint="eastAsia"/>
                <w:sz w:val="1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  <w:sz w:val="18"/>
              </w:rPr>
            </w:pPr>
            <w:r>
              <w:rPr>
                <w:rFonts w:hint="eastAsia"/>
              </w:rPr>
              <w:t>社会工作</w:t>
            </w:r>
            <w:r>
              <w:rPr>
                <w:rFonts w:hint="eastAsia"/>
                <w:sz w:val="18"/>
              </w:rPr>
              <w:t>方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面</w:t>
            </w:r>
          </w:p>
        </w:tc>
        <w:tc>
          <w:tcPr>
            <w:tcW w:w="6964" w:type="dxa"/>
            <w:vAlign w:val="top"/>
          </w:tcPr>
          <w:p>
            <w:pPr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（一）参与各级团学、班级、社团工作情况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甲 </w:t>
            </w:r>
            <w:r>
              <w:rPr>
                <w:rFonts w:hint="eastAsia"/>
                <w:sz w:val="18"/>
              </w:rPr>
              <w:t xml:space="preserve">工作积极主动负责，成绩突出，被评为校级三好学生/优干/单项积极分子 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乙</w:t>
            </w:r>
            <w:r>
              <w:rPr>
                <w:rFonts w:hint="eastAsia"/>
                <w:sz w:val="18"/>
              </w:rPr>
              <w:t xml:space="preserve"> 工作较积极负责，成绩较突出，被评为院级优干/单项积极分子  </w:t>
            </w:r>
          </w:p>
          <w:p>
            <w:pPr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丙</w:t>
            </w:r>
            <w:r>
              <w:rPr>
                <w:rFonts w:hint="eastAsia"/>
                <w:sz w:val="18"/>
              </w:rPr>
              <w:t xml:space="preserve"> 工作不负责，无工作成绩</w:t>
            </w:r>
          </w:p>
          <w:p>
            <w:pPr>
              <w:ind w:left="-2" w:leftChars="-1" w:firstLine="1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（二）参与社会实践情况</w:t>
            </w:r>
          </w:p>
          <w:p>
            <w:pPr>
              <w:ind w:left="-2" w:leftChars="-1" w:firstLine="1"/>
              <w:rPr>
                <w:rFonts w:hint="eastAsia"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甲</w:t>
            </w:r>
            <w:r>
              <w:rPr>
                <w:rFonts w:hint="eastAsia"/>
                <w:sz w:val="18"/>
              </w:rPr>
              <w:t xml:space="preserve"> 充分利用课余时间、假期参与社会实践活动，并能在社会实践活动中发挥骨干作用</w:t>
            </w:r>
          </w:p>
          <w:p>
            <w:pPr>
              <w:ind w:left="-2" w:leftChars="-1" w:firstLine="1"/>
              <w:rPr>
                <w:rFonts w:hint="eastAsia"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乙</w:t>
            </w:r>
            <w:r>
              <w:rPr>
                <w:rFonts w:hint="eastAsia"/>
                <w:sz w:val="18"/>
              </w:rPr>
              <w:t xml:space="preserve"> 参加社会实践活动较积极</w:t>
            </w:r>
          </w:p>
          <w:p>
            <w:pPr>
              <w:ind w:left="-2" w:leftChars="-1" w:firstLine="1"/>
              <w:rPr>
                <w:rFonts w:hint="eastAsia"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丙</w:t>
            </w:r>
            <w:r>
              <w:rPr>
                <w:rFonts w:hint="eastAsia"/>
                <w:sz w:val="18"/>
              </w:rPr>
              <w:t xml:space="preserve"> 参加社会实践活动不积极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776" w:type="dxa"/>
            <w:vMerge w:val="restart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日 常</w:t>
            </w: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行 为</w:t>
            </w:r>
          </w:p>
          <w:p>
            <w:pPr>
              <w:ind w:right="-107" w:rightChars="-51"/>
              <w:rPr>
                <w:rFonts w:hint="eastAsia"/>
                <w:sz w:val="18"/>
              </w:rPr>
            </w:pPr>
            <w:r>
              <w:rPr>
                <w:rFonts w:hint="eastAsia"/>
                <w:b/>
                <w:bCs/>
              </w:rPr>
              <w:t>方 面</w:t>
            </w:r>
          </w:p>
        </w:tc>
        <w:tc>
          <w:tcPr>
            <w:tcW w:w="6964" w:type="dxa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704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校园行为</w:t>
            </w:r>
          </w:p>
          <w:p>
            <w:pPr>
              <w:tabs>
                <w:tab w:val="left" w:pos="16"/>
              </w:tabs>
              <w:ind w:firstLine="14" w:firstLineChars="8"/>
              <w:rPr>
                <w:rFonts w:hint="eastAsia"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甲</w:t>
            </w:r>
            <w:r>
              <w:rPr>
                <w:rFonts w:hint="eastAsia"/>
                <w:sz w:val="18"/>
              </w:rPr>
              <w:t xml:space="preserve"> 模范遵守学校行为规范，生活俭朴，仪表大方</w:t>
            </w:r>
          </w:p>
          <w:p>
            <w:pPr>
              <w:tabs>
                <w:tab w:val="left" w:pos="16"/>
              </w:tabs>
              <w:ind w:firstLine="14" w:firstLineChars="8"/>
              <w:rPr>
                <w:rFonts w:hint="eastAsia"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乙</w:t>
            </w:r>
            <w:r>
              <w:rPr>
                <w:rFonts w:hint="eastAsia"/>
                <w:sz w:val="18"/>
              </w:rPr>
              <w:t xml:space="preserve">  基本遵守学校行为规范，不吸烟酗酒等</w:t>
            </w:r>
          </w:p>
          <w:p>
            <w:pPr>
              <w:tabs>
                <w:tab w:val="left" w:pos="16"/>
              </w:tabs>
              <w:ind w:firstLine="14" w:firstLineChars="8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丙</w:t>
            </w:r>
            <w:r>
              <w:rPr>
                <w:rFonts w:hint="eastAsia"/>
                <w:sz w:val="18"/>
              </w:rPr>
              <w:t xml:space="preserve"> 有违反学校行为规范现象，有打架、吸烟、酗酒等行为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776" w:type="dxa"/>
            <w:vMerge w:val="continue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6964" w:type="dxa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720"/>
                <w:tab w:val="clear" w:pos="360"/>
              </w:tabs>
              <w:ind w:left="720" w:hanging="720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寝室和教室卫生情况</w:t>
            </w:r>
          </w:p>
          <w:p>
            <w:pPr>
              <w:ind w:firstLine="14" w:firstLineChars="8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甲</w:t>
            </w:r>
            <w:r>
              <w:rPr>
                <w:rFonts w:hint="eastAsia"/>
                <w:sz w:val="18"/>
              </w:rPr>
              <w:t xml:space="preserve"> 积极参与寝室和教室卫生，多次获最佳寝室或在教室卫生中屡获好评      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</w:p>
          <w:p>
            <w:pPr>
              <w:ind w:firstLine="14" w:firstLineChars="8"/>
              <w:rPr>
                <w:rFonts w:hint="eastAsia"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乙</w:t>
            </w:r>
            <w:r>
              <w:rPr>
                <w:rFonts w:hint="eastAsia"/>
                <w:sz w:val="18"/>
              </w:rPr>
              <w:t xml:space="preserve"> 较积极参与寝室和教室卫生</w:t>
            </w:r>
          </w:p>
          <w:p>
            <w:pPr>
              <w:ind w:firstLine="14" w:firstLineChars="8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丙 </w:t>
            </w:r>
            <w:r>
              <w:rPr>
                <w:rFonts w:hint="eastAsia"/>
                <w:sz w:val="18"/>
              </w:rPr>
              <w:t>不积极参与寝室和教室卫生，曾被评为最差寝室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</w:trPr>
        <w:tc>
          <w:tcPr>
            <w:tcW w:w="776" w:type="dxa"/>
            <w:tcBorders>
              <w:bottom w:val="single" w:color="auto" w:sz="4" w:space="0"/>
            </w:tcBorders>
            <w:vAlign w:val="top"/>
          </w:tcPr>
          <w:p>
            <w:pPr>
              <w:ind w:right="-107" w:rightChars="-51"/>
              <w:rPr>
                <w:rFonts w:hint="eastAsia"/>
                <w:b/>
                <w:bCs/>
                <w:sz w:val="24"/>
              </w:rPr>
            </w:pPr>
          </w:p>
          <w:p>
            <w:pPr>
              <w:ind w:right="-107" w:rightChars="-51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服务</w:t>
            </w:r>
          </w:p>
          <w:p>
            <w:pPr>
              <w:ind w:right="-107" w:rightChars="-51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群众</w:t>
            </w:r>
          </w:p>
          <w:p>
            <w:pPr>
              <w:ind w:right="-107" w:rightChars="-51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方面</w:t>
            </w:r>
          </w:p>
          <w:p>
            <w:pPr>
              <w:ind w:right="-107" w:rightChars="-51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6964" w:type="dxa"/>
            <w:tcBorders>
              <w:bottom w:val="single" w:color="auto" w:sz="4" w:space="0"/>
            </w:tcBorders>
            <w:vAlign w:val="top"/>
          </w:tcPr>
          <w:p>
            <w:pPr>
              <w:ind w:firstLine="14" w:firstLineChars="8"/>
              <w:rPr>
                <w:rFonts w:hint="eastAsia"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甲  </w:t>
            </w:r>
            <w:r>
              <w:rPr>
                <w:rFonts w:hint="eastAsia"/>
                <w:sz w:val="18"/>
              </w:rPr>
              <w:t>关心同学，乐于助人，能采取有效措施帮助学习、生活、心理方面有困难的同学并效果显著，能积极进行上情下达、下情上达，在群众中享有较高的威望。</w:t>
            </w:r>
          </w:p>
          <w:p>
            <w:pPr>
              <w:ind w:firstLine="14" w:firstLineChars="8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乙  </w:t>
            </w:r>
            <w:r>
              <w:rPr>
                <w:rFonts w:hint="eastAsia"/>
                <w:sz w:val="18"/>
              </w:rPr>
              <w:t>关心同学，乐于助人，能较好地贯彻学校的方针政策，群众关系融洽。</w:t>
            </w:r>
          </w:p>
          <w:p>
            <w:pPr>
              <w:ind w:firstLine="14" w:firstLineChars="8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丙  </w:t>
            </w:r>
            <w:r>
              <w:rPr>
                <w:rFonts w:hint="eastAsia"/>
                <w:sz w:val="18"/>
              </w:rPr>
              <w:t>待人冷漠，群众关系较差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 w:tentative="0">
      <w:start w:val="1"/>
      <w:numFmt w:val="japaneseCounting"/>
      <w:lvlText w:val="(%1)"/>
      <w:lvlJc w:val="left"/>
      <w:pPr>
        <w:tabs>
          <w:tab w:val="left" w:pos="360"/>
        </w:tabs>
        <w:ind w:left="360" w:hanging="360"/>
      </w:pPr>
      <w:rPr>
        <w:rFonts w:hint="eastAsia"/>
        <w:b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A"/>
    <w:multiLevelType w:val="multilevel"/>
    <w:tmpl w:val="0000000A"/>
    <w:lvl w:ilvl="0" w:tentative="0">
      <w:start w:val="1"/>
      <w:numFmt w:val="japaneseCounting"/>
      <w:lvlText w:val="(%1)"/>
      <w:lvlJc w:val="left"/>
      <w:pPr>
        <w:tabs>
          <w:tab w:val="left" w:pos="360"/>
        </w:tabs>
        <w:ind w:left="360" w:hanging="360"/>
      </w:pPr>
      <w:rPr>
        <w:rFonts w:hint="eastAsia"/>
        <w:b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06606"/>
    <w:rsid w:val="5D4066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2017-04-07T01:16:00Z</dcterms:created>
  <dc:creator>admin</dc:creator>
  <cp:lastModifiedBy>admin</cp:lastModifiedBy>
  <dcterms:modified xsi:type="dcterms:W3CDTF">2017-04-07T01:16:19Z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